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30" w:rsidRPr="00361030" w:rsidRDefault="001F0536" w:rsidP="004E6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-316865</wp:posOffset>
            </wp:positionV>
            <wp:extent cx="6953250" cy="9544050"/>
            <wp:effectExtent l="19050" t="0" r="0" b="0"/>
            <wp:wrapNone/>
            <wp:docPr id="1" name="Рисунок 1" descr="C:\Users\Учитель\Documents\на сайт\сканы Соколовой И.В\о школьном 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на сайт\сканы Соколовой И.В\о школьном м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536" w:rsidRDefault="001F0536" w:rsidP="004E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36" w:rsidRDefault="001F0536" w:rsidP="004E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36" w:rsidRDefault="001F0536" w:rsidP="004E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36" w:rsidRDefault="001F0536" w:rsidP="004E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36" w:rsidRDefault="001F0536" w:rsidP="004E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36" w:rsidRDefault="001F0536" w:rsidP="004E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36" w:rsidRDefault="001F0536" w:rsidP="004E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36" w:rsidRDefault="001F0536" w:rsidP="004E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36" w:rsidRDefault="001F0536" w:rsidP="004E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36" w:rsidRDefault="001F0536" w:rsidP="004E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36" w:rsidRDefault="001F0536" w:rsidP="004E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36" w:rsidRDefault="001F0536" w:rsidP="004E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36" w:rsidRDefault="001F0536" w:rsidP="004E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36" w:rsidRDefault="001F0536" w:rsidP="004E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36" w:rsidRDefault="001F0536" w:rsidP="004E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36" w:rsidRDefault="001F0536" w:rsidP="004E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36" w:rsidRDefault="001F0536" w:rsidP="004E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36" w:rsidRDefault="001F0536" w:rsidP="004E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36" w:rsidRDefault="001F0536" w:rsidP="004E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36" w:rsidRDefault="001F0536" w:rsidP="004E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36" w:rsidRDefault="001F0536" w:rsidP="004E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36" w:rsidRDefault="001F0536" w:rsidP="004E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36" w:rsidRDefault="001F0536" w:rsidP="004E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36" w:rsidRDefault="001F0536" w:rsidP="004E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36" w:rsidRDefault="001F0536" w:rsidP="004E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36" w:rsidRDefault="001F0536" w:rsidP="004E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36" w:rsidRDefault="001F0536" w:rsidP="004E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36" w:rsidRDefault="001F0536" w:rsidP="004E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36" w:rsidRDefault="001F0536" w:rsidP="004E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36" w:rsidRDefault="001F0536" w:rsidP="004E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36" w:rsidRDefault="001F0536" w:rsidP="004E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36" w:rsidRDefault="001F0536" w:rsidP="004E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36" w:rsidRDefault="001F0536" w:rsidP="004E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36" w:rsidRDefault="001F0536" w:rsidP="004E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36" w:rsidRDefault="001F0536" w:rsidP="004E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36" w:rsidRDefault="001F0536" w:rsidP="004E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36" w:rsidRDefault="001F0536" w:rsidP="004E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36" w:rsidRDefault="001F0536" w:rsidP="004E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36" w:rsidRDefault="001F0536" w:rsidP="004E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36" w:rsidRDefault="001F0536" w:rsidP="004E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030" w:rsidRPr="00361030" w:rsidRDefault="00361030" w:rsidP="004E68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030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1.1. Школьное методическое объединение (ШМО) является структурным подразделением методической службы образовательного учреждения, объединяющим учителей по предметам, образовательным областям, видам воспитательной работы (классных руководителей, воспитателей, наставников и др.).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1.2. ШМО создается при наличии не менее трех учителей, преподающих один учебный предмет (образовательную область); возглавляется учителем-предметником (классным руководителем) высшей или первой категории, назначаемым директором школы.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1.3. ШМО могут быть общешкольными или, при необходимости, дифференцированными по ступеням обучения.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1.4. Деятельность ШМО основывается на педагогическом анализе, прогнозировании и планировании воспитательно-образовательного процесса в соответствии с типом и видом образовательного учреждения и его образовательной программой.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1.5. Основные направления деятельности, содержание, формы и методы работы ШМО определяются его членами в соответствии с целями и задачами образовательного учреждения.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795">
        <w:rPr>
          <w:rFonts w:ascii="Times New Roman" w:hAnsi="Times New Roman" w:cs="Times New Roman"/>
          <w:b/>
          <w:sz w:val="24"/>
          <w:szCs w:val="24"/>
        </w:rPr>
        <w:t>2. Цели и задачи деятельности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2.1. Целью деятельности ШМО является создание условий для творческой работы учителей над повышением уровня профессиональной квалификации, гарантирующих качественное обучение учащихся.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2.2. Деятельность ШМО направлена на выполнение следующих задач: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- обеспечить освоение и использование наиболее рациональных методов и приемов обучения и воспитания учащихся;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 xml:space="preserve">- постоянно повышать уровень </w:t>
      </w:r>
      <w:proofErr w:type="spellStart"/>
      <w:r w:rsidRPr="00D64795">
        <w:rPr>
          <w:rFonts w:ascii="Times New Roman" w:hAnsi="Times New Roman" w:cs="Times New Roman"/>
          <w:sz w:val="24"/>
          <w:szCs w:val="24"/>
        </w:rPr>
        <w:t>общедидактической</w:t>
      </w:r>
      <w:proofErr w:type="spellEnd"/>
      <w:r w:rsidRPr="00D64795">
        <w:rPr>
          <w:rFonts w:ascii="Times New Roman" w:hAnsi="Times New Roman" w:cs="Times New Roman"/>
          <w:sz w:val="24"/>
          <w:szCs w:val="24"/>
        </w:rPr>
        <w:t xml:space="preserve"> и методической подготовленности педагогов к организации и проведению воспитательно-образовательной работы;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- проводить обмен опытом успешной педагогической деятельности;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- выявлять, пропагандировать и осуществлять новые подходы к организации обучения и воспитания; обеспечивать постоянное освоение современной педагогической теории и практики;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- создавать условия для самообразования учителей и осуществлять руководство творческой работой коллектива.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795">
        <w:rPr>
          <w:rFonts w:ascii="Times New Roman" w:hAnsi="Times New Roman" w:cs="Times New Roman"/>
          <w:b/>
          <w:sz w:val="24"/>
          <w:szCs w:val="24"/>
        </w:rPr>
        <w:t>3. Содержание деятельности.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3.1. Изучение нормативной методической документации по вопросам образования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3.2. Организация работы педагогических работников по изучению новых образовательных стандартов по предметам.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3.3. Диагностика затруднений учителей, воспитателей, классных руководителей и выбор форм повышения квалификации на основе анализа потребностей.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3.4. Планирование и анализ деятельности.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3.5. Разработка рекомендаций по вопросам содержания, методов и форм организации воспитательно-образовательной деятельности; повышения эффективности организации учебно-воспитательной работы на основе анализа образовательной деятельности по предметам.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 xml:space="preserve">3.6. Разработка основных направлений и форм активизации познавательной, научно-исследовательской деятельности учащихся во </w:t>
      </w:r>
      <w:proofErr w:type="spellStart"/>
      <w:r w:rsidRPr="00D64795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D64795">
        <w:rPr>
          <w:rFonts w:ascii="Times New Roman" w:hAnsi="Times New Roman" w:cs="Times New Roman"/>
          <w:sz w:val="24"/>
          <w:szCs w:val="24"/>
        </w:rPr>
        <w:t xml:space="preserve"> время (олимпиады, смотры, предметные недели, аукционы знаний и др.).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3.7. Совершенствование содержания образования, участие в разработке вариативной части учебного плана.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3.8. Разработка, рецензирование, первичная экспертиза учебных программ, методических пособий, технологий и др.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lastRenderedPageBreak/>
        <w:t>3.9. Изучение, обобщение, пропаганда педагогического опыта, создание банка данных актуального опыта.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3.10. Организация диагностики (мониторинга) эффективности деятельности членов ШМО.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3.11. Совершенствование педагогического мастерства учителя, воспитателя, классного руководителя, руководство работой школы молодого педагога, педагогической мастерской, временными творческими коллективами учителей.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3.12. Участие в аттестации педагогических работников.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3.13. Утверждение аттестационного материала для итогового контроля в переводных классах.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3.14. Организация открытых уроков, занятий, мастер-классов по определенной теме.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795">
        <w:rPr>
          <w:rFonts w:ascii="Times New Roman" w:hAnsi="Times New Roman" w:cs="Times New Roman"/>
          <w:b/>
          <w:sz w:val="24"/>
          <w:szCs w:val="24"/>
        </w:rPr>
        <w:t>4. Структура и организация деятельности.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 xml:space="preserve">4.1. ШМО в лице его руководителя, работая совместно с научно-методическим советом образовательного учреждения, осуществляет взаимосвязи с педагогическим советом, директором и его заместителями, координирует действия по реализации целей и задач методической, опытно-экспериментальной и научно-исследовательской деятельности. 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 xml:space="preserve">4.2. Свою работу ШМО организует в соответствии с планами (программами развития) 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Министерства образования РФ и Воронежской  области, вузов, НИИ и других организаций с целью привлечения научного потенциала данных учреждений к методической, научно-исследовательской работе.</w:t>
      </w:r>
    </w:p>
    <w:p w:rsidR="00361030" w:rsidRPr="00D64795" w:rsidRDefault="004E6822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4.</w:t>
      </w:r>
      <w:r w:rsidR="00361030" w:rsidRPr="00D64795">
        <w:rPr>
          <w:rFonts w:ascii="Times New Roman" w:hAnsi="Times New Roman" w:cs="Times New Roman"/>
          <w:sz w:val="24"/>
          <w:szCs w:val="24"/>
        </w:rPr>
        <w:t>3. В конце учебного года руководитель анализирует работу предметного объединения и представляет анализ на  методическом Совете.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795">
        <w:rPr>
          <w:rFonts w:ascii="Times New Roman" w:hAnsi="Times New Roman" w:cs="Times New Roman"/>
          <w:b/>
          <w:sz w:val="24"/>
          <w:szCs w:val="24"/>
        </w:rPr>
        <w:t>5. Основные формы работы ШМО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5.1. Коллективные: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- методические семинары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- методические недели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- научно-практические конференции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- педагогические чтения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- методические выставки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- мозговой штурм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- эстафета педагогического мастерства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5.2 Групповые: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64795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D64795">
        <w:rPr>
          <w:rFonts w:ascii="Times New Roman" w:hAnsi="Times New Roman" w:cs="Times New Roman"/>
          <w:sz w:val="24"/>
          <w:szCs w:val="24"/>
        </w:rPr>
        <w:t xml:space="preserve"> уроков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- мастер классы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- открытые уроки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- «круглый стол»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- методический диалог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5.3. Индивидуальные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- собеседование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- самоанализ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- консультации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- самообразование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-курсовая переподготовка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- наставничество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64795">
        <w:rPr>
          <w:rFonts w:ascii="Times New Roman" w:hAnsi="Times New Roman" w:cs="Times New Roman"/>
          <w:b/>
          <w:sz w:val="24"/>
          <w:szCs w:val="24"/>
        </w:rPr>
        <w:t>6. Критерии оценки ШМО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6.1. Рост удовлетворенности педагогов собственной деятельностью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6.2. Высокая заинтересованность педагогов в творчестве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6.3. Положительная динамика качества обучения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lastRenderedPageBreak/>
        <w:t>6.4. Овладение современными методами обучения и воспитания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6.5. Обобщение и распространение  передового педагогического опыта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795">
        <w:rPr>
          <w:rFonts w:ascii="Times New Roman" w:hAnsi="Times New Roman" w:cs="Times New Roman"/>
          <w:b/>
          <w:sz w:val="24"/>
          <w:szCs w:val="24"/>
        </w:rPr>
        <w:t>7. Документация методического объединения.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 xml:space="preserve">         Для работы в методическом объединении должны быть следующие документы: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1. Приказ об открытии МО.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2. Приказ о назначении на должность руководителя методического объединения.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3. Положение о методическом объединении.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4. Функциональные обязанности учителей МО.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5. Анализ работы за прошедший год.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6. Тема методической работы, приоритетные направления и задачи на новый учебный год.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7. План работы МО на текущий учебный год.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D64795">
        <w:rPr>
          <w:rFonts w:ascii="Times New Roman" w:hAnsi="Times New Roman" w:cs="Times New Roman"/>
          <w:sz w:val="24"/>
          <w:szCs w:val="24"/>
        </w:rPr>
        <w:t>Банк данных об учителях 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 награды, звание, домашний телефон).</w:t>
      </w:r>
      <w:proofErr w:type="gramEnd"/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9. Сведения о темах самообразования учителей МО.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795">
        <w:rPr>
          <w:rFonts w:ascii="Times New Roman" w:hAnsi="Times New Roman" w:cs="Times New Roman"/>
          <w:sz w:val="24"/>
          <w:szCs w:val="24"/>
        </w:rPr>
        <w:t>10.График проведения совещаний, конференций, семинаров, круглых столов, творческих отчётов, деловых игр и т.д. в МО).</w:t>
      </w:r>
      <w:proofErr w:type="gramEnd"/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11. График проведения открытых уроков и внеклассных мероприятий по предмету учителями МО.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1</w:t>
      </w:r>
      <w:r w:rsidR="004E686B" w:rsidRPr="00D64795">
        <w:rPr>
          <w:rFonts w:ascii="Times New Roman" w:hAnsi="Times New Roman" w:cs="Times New Roman"/>
          <w:sz w:val="24"/>
          <w:szCs w:val="24"/>
        </w:rPr>
        <w:t>2</w:t>
      </w:r>
      <w:r w:rsidRPr="00D64795">
        <w:rPr>
          <w:rFonts w:ascii="Times New Roman" w:hAnsi="Times New Roman" w:cs="Times New Roman"/>
          <w:sz w:val="24"/>
          <w:szCs w:val="24"/>
        </w:rPr>
        <w:t>. Информация об учебных программах и их учебно-методическом обеспечении по предмету.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1</w:t>
      </w:r>
      <w:r w:rsidR="00AF4211" w:rsidRPr="00D64795">
        <w:rPr>
          <w:rFonts w:ascii="Times New Roman" w:hAnsi="Times New Roman" w:cs="Times New Roman"/>
          <w:sz w:val="24"/>
          <w:szCs w:val="24"/>
        </w:rPr>
        <w:t>3</w:t>
      </w:r>
      <w:r w:rsidRPr="00D64795">
        <w:rPr>
          <w:rFonts w:ascii="Times New Roman" w:hAnsi="Times New Roman" w:cs="Times New Roman"/>
          <w:sz w:val="24"/>
          <w:szCs w:val="24"/>
        </w:rPr>
        <w:t>. План работы  с молодыми и вновь прибывшими специалистами в МО.</w:t>
      </w:r>
    </w:p>
    <w:p w:rsidR="00361030" w:rsidRPr="00D64795" w:rsidRDefault="004E686B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1</w:t>
      </w:r>
      <w:r w:rsidR="00AF4211" w:rsidRPr="00D64795">
        <w:rPr>
          <w:rFonts w:ascii="Times New Roman" w:hAnsi="Times New Roman" w:cs="Times New Roman"/>
          <w:sz w:val="24"/>
          <w:szCs w:val="24"/>
        </w:rPr>
        <w:t>4</w:t>
      </w:r>
      <w:r w:rsidR="00361030" w:rsidRPr="00D64795">
        <w:rPr>
          <w:rFonts w:ascii="Times New Roman" w:hAnsi="Times New Roman" w:cs="Times New Roman"/>
          <w:sz w:val="24"/>
          <w:szCs w:val="24"/>
        </w:rPr>
        <w:t>.  Протоколы заседаний МО.</w:t>
      </w:r>
    </w:p>
    <w:p w:rsidR="004E6822" w:rsidRPr="00D64795" w:rsidRDefault="004E6822" w:rsidP="004E6822">
      <w:pPr>
        <w:pStyle w:val="a4"/>
        <w:jc w:val="both"/>
        <w:rPr>
          <w:b/>
          <w:color w:val="000000"/>
          <w:sz w:val="24"/>
          <w:szCs w:val="24"/>
        </w:rPr>
      </w:pPr>
    </w:p>
    <w:p w:rsidR="00361030" w:rsidRPr="00D64795" w:rsidRDefault="00361030" w:rsidP="004E6822">
      <w:pPr>
        <w:pStyle w:val="a4"/>
        <w:jc w:val="both"/>
        <w:rPr>
          <w:b/>
          <w:color w:val="000000"/>
          <w:sz w:val="24"/>
          <w:szCs w:val="24"/>
        </w:rPr>
      </w:pPr>
      <w:r w:rsidRPr="00D64795">
        <w:rPr>
          <w:b/>
          <w:color w:val="000000"/>
          <w:sz w:val="24"/>
          <w:szCs w:val="24"/>
        </w:rPr>
        <w:t>8. Права методического объединения.</w:t>
      </w:r>
    </w:p>
    <w:p w:rsidR="00361030" w:rsidRPr="00D64795" w:rsidRDefault="00361030" w:rsidP="004E6822">
      <w:pPr>
        <w:pStyle w:val="a4"/>
        <w:jc w:val="both"/>
        <w:rPr>
          <w:b/>
          <w:color w:val="000000"/>
          <w:sz w:val="24"/>
          <w:szCs w:val="24"/>
        </w:rPr>
      </w:pPr>
    </w:p>
    <w:p w:rsidR="00361030" w:rsidRPr="00D64795" w:rsidRDefault="00361030" w:rsidP="004E6822">
      <w:pPr>
        <w:pStyle w:val="a4"/>
        <w:jc w:val="both"/>
        <w:rPr>
          <w:color w:val="000000"/>
          <w:sz w:val="24"/>
          <w:szCs w:val="24"/>
        </w:rPr>
      </w:pPr>
      <w:r w:rsidRPr="00D64795">
        <w:rPr>
          <w:color w:val="000000"/>
          <w:sz w:val="24"/>
          <w:szCs w:val="24"/>
        </w:rPr>
        <w:t xml:space="preserve">       Методическое объединение имеет право:</w:t>
      </w:r>
    </w:p>
    <w:p w:rsidR="00361030" w:rsidRPr="00D64795" w:rsidRDefault="00361030" w:rsidP="004E6822">
      <w:pPr>
        <w:pStyle w:val="a4"/>
        <w:jc w:val="both"/>
        <w:rPr>
          <w:color w:val="000000"/>
          <w:sz w:val="24"/>
          <w:szCs w:val="24"/>
        </w:rPr>
      </w:pPr>
      <w:r w:rsidRPr="00D64795">
        <w:rPr>
          <w:color w:val="000000"/>
          <w:sz w:val="24"/>
          <w:szCs w:val="24"/>
        </w:rPr>
        <w:t xml:space="preserve">- вносить предложения руководству школы по распределению учебной нагрузки по предмету при тарификации, оплате труда педагогических сотрудников за заведование учебными кабинетами, </w:t>
      </w:r>
    </w:p>
    <w:p w:rsidR="00361030" w:rsidRPr="00D64795" w:rsidRDefault="00361030" w:rsidP="004E6822">
      <w:pPr>
        <w:pStyle w:val="a4"/>
        <w:jc w:val="both"/>
        <w:rPr>
          <w:color w:val="000000"/>
          <w:sz w:val="24"/>
          <w:szCs w:val="24"/>
        </w:rPr>
      </w:pPr>
      <w:r w:rsidRPr="00D64795">
        <w:rPr>
          <w:color w:val="000000"/>
          <w:sz w:val="24"/>
          <w:szCs w:val="24"/>
        </w:rPr>
        <w:t>-  вносить предложения руководству школы по организации углублённого изучения предмета в отдельных классах,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-  выдвигать предложения об улучшении учебного процесса в школе;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- ставить вопрос о публикации материалов о передовом педагогическом опыте, накопленном в методическом объединении;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- ставить вопрос перед администрацией школы о поощрении учителей методического объединения за активное участие в инновационной  деятельности;</w:t>
      </w:r>
      <w:r w:rsidRPr="00D64795">
        <w:rPr>
          <w:rFonts w:ascii="Times New Roman" w:hAnsi="Times New Roman" w:cs="Times New Roman"/>
          <w:color w:val="000000"/>
          <w:sz w:val="24"/>
          <w:szCs w:val="24"/>
        </w:rPr>
        <w:t xml:space="preserve">    </w:t>
      </w:r>
    </w:p>
    <w:p w:rsidR="00361030" w:rsidRPr="00D64795" w:rsidRDefault="00361030" w:rsidP="004E6822">
      <w:pPr>
        <w:pStyle w:val="a4"/>
        <w:jc w:val="both"/>
        <w:rPr>
          <w:b/>
          <w:color w:val="000000"/>
          <w:sz w:val="24"/>
          <w:szCs w:val="24"/>
        </w:rPr>
      </w:pPr>
    </w:p>
    <w:p w:rsidR="00361030" w:rsidRPr="00D64795" w:rsidRDefault="00361030" w:rsidP="004E6822">
      <w:pPr>
        <w:pStyle w:val="a4"/>
        <w:jc w:val="both"/>
        <w:rPr>
          <w:b/>
          <w:color w:val="000000"/>
          <w:sz w:val="24"/>
          <w:szCs w:val="24"/>
        </w:rPr>
      </w:pPr>
      <w:r w:rsidRPr="00D64795">
        <w:rPr>
          <w:b/>
          <w:color w:val="000000"/>
          <w:sz w:val="24"/>
          <w:szCs w:val="24"/>
        </w:rPr>
        <w:t>9. Обязанности членов методического объединения.</w:t>
      </w:r>
    </w:p>
    <w:p w:rsidR="00361030" w:rsidRPr="00D64795" w:rsidRDefault="00361030" w:rsidP="004E6822">
      <w:pPr>
        <w:pStyle w:val="a4"/>
        <w:jc w:val="both"/>
        <w:rPr>
          <w:b/>
          <w:color w:val="000000"/>
          <w:sz w:val="24"/>
          <w:szCs w:val="24"/>
        </w:rPr>
      </w:pPr>
    </w:p>
    <w:p w:rsidR="00361030" w:rsidRPr="00D64795" w:rsidRDefault="00361030" w:rsidP="004E6822">
      <w:pPr>
        <w:pStyle w:val="a4"/>
        <w:jc w:val="both"/>
        <w:rPr>
          <w:color w:val="000000"/>
          <w:sz w:val="24"/>
          <w:szCs w:val="24"/>
        </w:rPr>
      </w:pPr>
      <w:r w:rsidRPr="00D64795">
        <w:rPr>
          <w:color w:val="000000"/>
          <w:sz w:val="24"/>
          <w:szCs w:val="24"/>
        </w:rPr>
        <w:t>  Каждый учитель школы должен являться членом одного из методических объединений и иметь собственную программу профессионального самообразования. Он обязан:</w:t>
      </w:r>
    </w:p>
    <w:p w:rsidR="00361030" w:rsidRPr="00D64795" w:rsidRDefault="00361030" w:rsidP="004E6822">
      <w:pPr>
        <w:pStyle w:val="a4"/>
        <w:jc w:val="both"/>
        <w:rPr>
          <w:color w:val="000000"/>
          <w:sz w:val="24"/>
          <w:szCs w:val="24"/>
        </w:rPr>
      </w:pPr>
      <w:r w:rsidRPr="00D64795">
        <w:rPr>
          <w:color w:val="000000"/>
          <w:sz w:val="24"/>
          <w:szCs w:val="24"/>
        </w:rPr>
        <w:t xml:space="preserve">     - участвовать в заседаниях методического объединения, практических семинарах и т. д.;</w:t>
      </w:r>
    </w:p>
    <w:p w:rsidR="00361030" w:rsidRPr="00D64795" w:rsidRDefault="00361030" w:rsidP="004E6822">
      <w:pPr>
        <w:pStyle w:val="a4"/>
        <w:jc w:val="both"/>
        <w:rPr>
          <w:color w:val="000000"/>
          <w:sz w:val="24"/>
          <w:szCs w:val="24"/>
        </w:rPr>
      </w:pPr>
      <w:r w:rsidRPr="00D64795">
        <w:rPr>
          <w:color w:val="000000"/>
          <w:sz w:val="24"/>
          <w:szCs w:val="24"/>
        </w:rPr>
        <w:t xml:space="preserve">     - стремиться к повышению уровня профессионального мастерства;</w:t>
      </w:r>
    </w:p>
    <w:p w:rsidR="00361030" w:rsidRPr="00D64795" w:rsidRDefault="00361030" w:rsidP="004E6822">
      <w:pPr>
        <w:pStyle w:val="a4"/>
        <w:jc w:val="both"/>
        <w:rPr>
          <w:color w:val="000000"/>
          <w:sz w:val="24"/>
          <w:szCs w:val="24"/>
        </w:rPr>
      </w:pPr>
      <w:r w:rsidRPr="00D64795">
        <w:rPr>
          <w:color w:val="000000"/>
          <w:sz w:val="24"/>
          <w:szCs w:val="24"/>
        </w:rPr>
        <w:t xml:space="preserve">     - знать тенденции развития методики преподавания предмета;</w:t>
      </w:r>
    </w:p>
    <w:p w:rsidR="00361030" w:rsidRPr="00D64795" w:rsidRDefault="00361030" w:rsidP="004E6822">
      <w:pPr>
        <w:pStyle w:val="a4"/>
        <w:jc w:val="both"/>
        <w:rPr>
          <w:color w:val="000000"/>
          <w:sz w:val="24"/>
          <w:szCs w:val="24"/>
        </w:rPr>
      </w:pPr>
      <w:r w:rsidRPr="00D64795">
        <w:rPr>
          <w:color w:val="000000"/>
          <w:sz w:val="24"/>
          <w:szCs w:val="24"/>
        </w:rPr>
        <w:t xml:space="preserve">     - владеть основами самоанализа педагогической деятельности.</w:t>
      </w:r>
    </w:p>
    <w:p w:rsidR="00361030" w:rsidRPr="00D64795" w:rsidRDefault="00361030" w:rsidP="004E6822">
      <w:pPr>
        <w:pStyle w:val="a4"/>
        <w:jc w:val="both"/>
        <w:rPr>
          <w:color w:val="000000"/>
          <w:sz w:val="24"/>
          <w:szCs w:val="24"/>
        </w:rPr>
      </w:pPr>
    </w:p>
    <w:p w:rsidR="00361030" w:rsidRPr="00D64795" w:rsidRDefault="00515944" w:rsidP="004E68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79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61030" w:rsidRPr="00D64795">
        <w:rPr>
          <w:rFonts w:ascii="Times New Roman" w:hAnsi="Times New Roman" w:cs="Times New Roman"/>
          <w:b/>
          <w:color w:val="000000"/>
          <w:sz w:val="24"/>
          <w:szCs w:val="24"/>
        </w:rPr>
        <w:t>0.</w:t>
      </w:r>
      <w:r w:rsidR="00361030" w:rsidRPr="00D64795">
        <w:rPr>
          <w:rFonts w:ascii="Times New Roman" w:hAnsi="Times New Roman" w:cs="Times New Roman"/>
          <w:b/>
          <w:sz w:val="24"/>
          <w:szCs w:val="24"/>
        </w:rPr>
        <w:t xml:space="preserve"> Контроль деятельности </w:t>
      </w:r>
      <w:r w:rsidR="00361030" w:rsidRPr="00D64795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методического объединения</w:t>
      </w:r>
      <w:r w:rsidR="00361030" w:rsidRPr="00D64795">
        <w:rPr>
          <w:rFonts w:ascii="Times New Roman" w:hAnsi="Times New Roman" w:cs="Times New Roman"/>
          <w:b/>
          <w:sz w:val="24"/>
          <w:szCs w:val="24"/>
        </w:rPr>
        <w:t>.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 xml:space="preserve">         Контроль  деятельности методических объединений осуществляется директором школы, его заместителями по  учебно-воспитательной работе в соответствии с планами методической работы школы и </w:t>
      </w:r>
      <w:proofErr w:type="spellStart"/>
      <w:r w:rsidRPr="00D64795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D64795">
        <w:rPr>
          <w:rFonts w:ascii="Times New Roman" w:hAnsi="Times New Roman" w:cs="Times New Roman"/>
          <w:sz w:val="24"/>
          <w:szCs w:val="24"/>
        </w:rPr>
        <w:t xml:space="preserve"> контроля, утверждаемыми директором школы.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795">
        <w:rPr>
          <w:rFonts w:ascii="Times New Roman" w:hAnsi="Times New Roman" w:cs="Times New Roman"/>
          <w:b/>
          <w:sz w:val="24"/>
          <w:szCs w:val="24"/>
        </w:rPr>
        <w:t>11. Срок действия положения</w:t>
      </w: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030" w:rsidRPr="00D64795" w:rsidRDefault="00361030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95">
        <w:rPr>
          <w:rFonts w:ascii="Times New Roman" w:hAnsi="Times New Roman" w:cs="Times New Roman"/>
          <w:sz w:val="24"/>
          <w:szCs w:val="24"/>
        </w:rPr>
        <w:t>11.1. Срок действия данного положения не ограничен.</w:t>
      </w:r>
    </w:p>
    <w:p w:rsidR="00146397" w:rsidRPr="00D64795" w:rsidRDefault="00146397" w:rsidP="004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46397" w:rsidRPr="00D64795" w:rsidSect="002C3299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70A"/>
    <w:rsid w:val="000F3713"/>
    <w:rsid w:val="00146397"/>
    <w:rsid w:val="00155B73"/>
    <w:rsid w:val="001F0536"/>
    <w:rsid w:val="00361030"/>
    <w:rsid w:val="004E5DC0"/>
    <w:rsid w:val="004E6822"/>
    <w:rsid w:val="004E686B"/>
    <w:rsid w:val="0051563A"/>
    <w:rsid w:val="00515944"/>
    <w:rsid w:val="00595F77"/>
    <w:rsid w:val="00664823"/>
    <w:rsid w:val="007B1A3A"/>
    <w:rsid w:val="009D0A15"/>
    <w:rsid w:val="00AB5D09"/>
    <w:rsid w:val="00AF4211"/>
    <w:rsid w:val="00B7492F"/>
    <w:rsid w:val="00CA7AAD"/>
    <w:rsid w:val="00CB0087"/>
    <w:rsid w:val="00D64795"/>
    <w:rsid w:val="00D74620"/>
    <w:rsid w:val="00D74DC2"/>
    <w:rsid w:val="00F9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09"/>
  </w:style>
  <w:style w:type="paragraph" w:styleId="1">
    <w:name w:val="heading 1"/>
    <w:basedOn w:val="a"/>
    <w:next w:val="a"/>
    <w:link w:val="10"/>
    <w:qFormat/>
    <w:rsid w:val="006648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57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103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64823"/>
    <w:rPr>
      <w:rFonts w:ascii="Times New Roman" w:eastAsia="Times New Roman" w:hAnsi="Times New Roman" w:cs="Times New Roman"/>
      <w:b/>
      <w:bCs/>
      <w:sz w:val="28"/>
    </w:rPr>
  </w:style>
  <w:style w:type="paragraph" w:styleId="a5">
    <w:name w:val="Body Text"/>
    <w:basedOn w:val="a"/>
    <w:link w:val="a6"/>
    <w:rsid w:val="0066482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45"/>
    </w:rPr>
  </w:style>
  <w:style w:type="character" w:customStyle="1" w:styleId="a6">
    <w:name w:val="Основной текст Знак"/>
    <w:basedOn w:val="a0"/>
    <w:link w:val="a5"/>
    <w:rsid w:val="00664823"/>
    <w:rPr>
      <w:rFonts w:ascii="Times New Roman" w:eastAsia="Times New Roman" w:hAnsi="Times New Roman" w:cs="Times New Roman"/>
      <w:sz w:val="32"/>
      <w:szCs w:val="45"/>
    </w:rPr>
  </w:style>
  <w:style w:type="paragraph" w:styleId="a7">
    <w:name w:val="No Spacing"/>
    <w:uiPriority w:val="1"/>
    <w:qFormat/>
    <w:rsid w:val="006648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F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ноут4</dc:creator>
  <cp:lastModifiedBy>Колесник</cp:lastModifiedBy>
  <cp:revision>8</cp:revision>
  <cp:lastPrinted>2019-09-18T14:20:00Z</cp:lastPrinted>
  <dcterms:created xsi:type="dcterms:W3CDTF">2019-09-18T13:42:00Z</dcterms:created>
  <dcterms:modified xsi:type="dcterms:W3CDTF">2019-09-18T14:48:00Z</dcterms:modified>
</cp:coreProperties>
</file>